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971E9"/>
    <w:p w14:paraId="30BB85CC">
      <w:r>
        <w:t>DEVELOPMENT CHALLENGES IN NIGERIA:</w:t>
      </w:r>
    </w:p>
    <w:p w14:paraId="4988C5F0">
      <w:r>
        <w:t>INDIGENOUS EDUCATION AS A WAY OUT</w:t>
      </w:r>
    </w:p>
    <w:p w14:paraId="4475370D"/>
    <w:p w14:paraId="13F8FA84">
      <w:r>
        <w:t>A TERM PAPER</w:t>
      </w:r>
    </w:p>
    <w:p w14:paraId="5B96E056"/>
    <w:p w14:paraId="398F8200">
      <w:r>
        <w:t>BY</w:t>
      </w:r>
    </w:p>
    <w:p w14:paraId="288BF2D4">
      <w:r>
        <w:t>NAME: Gamaliel Chigekwu</w:t>
      </w:r>
    </w:p>
    <w:p w14:paraId="3085774D">
      <w:r>
        <w:t>MATRICULATION NUMBER: __________</w:t>
      </w:r>
    </w:p>
    <w:p w14:paraId="45477292">
      <w:r>
        <w:t>COURSE CODE: __________</w:t>
      </w:r>
    </w:p>
    <w:p w14:paraId="211A905C">
      <w:r>
        <w:t>COURSE TITLE: __________</w:t>
      </w:r>
    </w:p>
    <w:p w14:paraId="48D93CC0">
      <w:r>
        <w:t>DEPARTMENT: __________</w:t>
      </w:r>
    </w:p>
    <w:p w14:paraId="1EBBDCBF">
      <w:r>
        <w:t>FACULTY: __________</w:t>
      </w:r>
    </w:p>
    <w:p w14:paraId="2E905281">
      <w:r>
        <w:t>UNIVERSITY: __________</w:t>
      </w:r>
    </w:p>
    <w:p w14:paraId="5642F148"/>
    <w:p w14:paraId="4DC37917">
      <w:r>
        <w:t>SUBMITTED TO:</w:t>
      </w:r>
    </w:p>
    <w:p w14:paraId="4001430B">
      <w:r>
        <w:t>LECTURER: __________</w:t>
      </w:r>
    </w:p>
    <w:p w14:paraId="53C4B2C8"/>
    <w:p w14:paraId="4EE6326F">
      <w:r>
        <w:t>DATE: __________</w:t>
      </w:r>
    </w:p>
    <w:p w14:paraId="11C1ED45"/>
    <w:p w14:paraId="320C8560"/>
    <w:p w14:paraId="771A4275"/>
    <w:p w14:paraId="00954684">
      <w:r>
        <w:t>ABSTRACT</w:t>
      </w:r>
    </w:p>
    <w:p w14:paraId="6D95C748"/>
    <w:p w14:paraId="048D4AD5">
      <w:r>
        <w:rPr>
          <w:rFonts w:hint="default" w:ascii="Times New Roman" w:hAnsi="Times New Roman" w:cs="Times New Roman"/>
          <w:sz w:val="24"/>
          <w:szCs w:val="24"/>
        </w:rPr>
        <w:t xml:space="preserve">Nigeria’s persistent development challenges remain paradoxical given its vast human and natural resources. Despite decades of policy reforms, the country continues to grapple with corruption, weak governance, unemployment, infrastructural decay, identity crises, and </w:t>
      </w:r>
      <w:r>
        <w:t>educational failure. This paper argues that one of the most overlooked roots of these challenges lies in the educational paradigm inherited from colonial rule, which largely marginalized indigenous knowledge systems. Relying on qualitative analysis of scholarly literature and policy documents, the study examines the nature of Nigeria’s development challenges and explores indigenous education as a viable pathway toward sustainable development. Indigenous education, rooted in community values, moral discipline, vocational competence, and environmental consciousness, once served as a functional system for human development. The paper contends that integrating indigenous education into Nigeria’s formal educational system can promote ethical reorientation, economic self-reliance, social cohesion, and sustainable environmental practices. Rather than rejecting modern education, the study advocates a synergistic model that harmonizes indigenous knowledge with contemporary educational practices. The paper concludes that meaningful national development in Nigeria is unlikely without a deliberate reorientation of education that restores cultural identity, moral values, and practical skills.</w:t>
      </w:r>
    </w:p>
    <w:p w14:paraId="78F35869"/>
    <w:p w14:paraId="26D8CCD8">
      <w:r>
        <w:t>Keywords: Development, Indigenous Education, Nigeria, Sustainable Development, Cultural Identity</w:t>
      </w:r>
    </w:p>
    <w:p w14:paraId="58EAFCB8"/>
    <w:p w14:paraId="0DE25360"/>
    <w:p w14:paraId="50C73D1C"/>
    <w:p w14:paraId="16423A1F">
      <w:r>
        <w:t>1.0 INTRODUCTION</w:t>
      </w:r>
    </w:p>
    <w:p w14:paraId="06527924"/>
    <w:p w14:paraId="5FF57F59">
      <w:r>
        <w:t>Nigeria’s quest for sustainable development has remained largely unfulfilled despite the country’s abundant natural resources and growing population. Since independence, successive governments have implemented various development strategies aimed at improving economic growth and social welfare. However, these efforts have been undermined by persistent challenges such as corruption, poor governance, unemployment, insecurity, and a failing education system.</w:t>
      </w:r>
    </w:p>
    <w:p w14:paraId="3A217594"/>
    <w:p w14:paraId="085D294B">
      <w:r>
        <w:t>While development discourse in Nigeria often emphasizes economic and political reforms, insufficient attention has been given to the philosophical foundations of education. The formal education system in Nigeria, inherited from colonial administration, prioritizes Western epistemologies and often alienates learners from their cultural realities. This disconnect has contributed to value erosion, loss of identity, and a workforce inadequately equipped with practical skills relevant to local development.</w:t>
      </w:r>
    </w:p>
    <w:p w14:paraId="20E4143A"/>
    <w:p w14:paraId="3EAAC03C">
      <w:r>
        <w:t>This paper argues that Nigeria’s development crisis is fundamentally linked to an educational crisis. It proposes indigenous education as a strategic pathway toward addressing developmental challenges. Indigenous education is understood as a community-based system through which knowledge, skills, values, and cultural norms were transmitted across generations. This system emphasized moral character, vocational competence, communal responsibility, and harmony with nature. Reintegrating indigenous education into Nigeria’s contemporary educational framework offers a realistic and culturally grounded solution to the country’s development challenges.</w:t>
      </w:r>
    </w:p>
    <w:p w14:paraId="67CEC772"/>
    <w:p w14:paraId="55164A45"/>
    <w:p w14:paraId="0F06E4AD"/>
    <w:p w14:paraId="53ADD852">
      <w:r>
        <w:t>2.0 DEVELOPMENT CHALLENGES IN NIGERIA</w:t>
      </w:r>
    </w:p>
    <w:p w14:paraId="2CEE10C9"/>
    <w:p w14:paraId="6778A779">
      <w:r>
        <w:t>Nigeria’s development challenges are multidimensional, extending beyond economic limitations to include social, political, and cultural factors.</w:t>
      </w:r>
    </w:p>
    <w:p w14:paraId="08C88E5B"/>
    <w:p w14:paraId="582D23F3">
      <w:r>
        <w:t>2.1 Governance and Value Erosion</w:t>
      </w:r>
    </w:p>
    <w:p w14:paraId="0DF82FDC"/>
    <w:p w14:paraId="0B1C5C29">
      <w:r>
        <w:t>Corruption and poor governance remain central obstacles to development in Nigeria. These challenges reflect a deeper crisis of values characterized by declining honesty, accountability, and respect for communal welfare. Traditional Nigerian societies upheld strong ethical systems enforced through communal norms and sanctions. However, the contemporary education system has largely failed to replace these indigenous value systems with a coherent national ethic, thereby contributing to moral decay and governance failures.</w:t>
      </w:r>
    </w:p>
    <w:p w14:paraId="3C478E83"/>
    <w:p w14:paraId="35F82661">
      <w:r>
        <w:t>2.2 Educational and Human Capital Crisis</w:t>
      </w:r>
    </w:p>
    <w:p w14:paraId="559DCE58"/>
    <w:p w14:paraId="3EFED6FB">
      <w:r>
        <w:t>Nigeria faces a severe education crisis. The country has one of the highest numbers of out-of-school children globally, while learning outcomes among enrolled students remain poor. Many pupils lack basic literacy and numeracy skills due to inadequate funding, overcrowded classrooms, insufficient infrastructure, and shortages of qualified teachers. This weak educational foundation limits human capital development and undermines national productivity.</w:t>
      </w:r>
    </w:p>
    <w:p w14:paraId="637E04EE"/>
    <w:p w14:paraId="49EC8F99">
      <w:r>
        <w:t>2.3 Infrastructure and Access Inequality</w:t>
      </w:r>
    </w:p>
    <w:p w14:paraId="687F0EA4"/>
    <w:p w14:paraId="724B699D">
      <w:r>
        <w:t>Educational access remains uneven, particularly in rural and northern regions of the country. Long distances to schools, insecurity, and poverty discourage school attendance. These structural barriers further widen social inequality and limit inclusive development.</w:t>
      </w:r>
    </w:p>
    <w:p w14:paraId="271A7CEA"/>
    <w:p w14:paraId="2B4F2582">
      <w:r>
        <w:t>2.4 Identity Crisis and Historical Amnesia</w:t>
      </w:r>
    </w:p>
    <w:p w14:paraId="566CEEE9"/>
    <w:p w14:paraId="309D501E">
      <w:r>
        <w:t>The marginalization of Nigerian history and indigenous knowledge within school curricula has weakened national consciousness. Many young Nigerians lack understanding of their cultural heritage, making them vulnerable to ethnic and religious manipulation. The recent reintroduction of History into the school curriculum reflects recognition of this challenge but requires effective implementation.</w:t>
      </w:r>
    </w:p>
    <w:p w14:paraId="3D645134"/>
    <w:p w14:paraId="7524CD6E"/>
    <w:p w14:paraId="3E36F406"/>
    <w:p w14:paraId="3623621F">
      <w:r>
        <w:t>3.0 INDIGENOUS EDUCATION: CONCEPT AND PHILOSOPHY</w:t>
      </w:r>
    </w:p>
    <w:p w14:paraId="2199B31F"/>
    <w:p w14:paraId="01EAE23B">
      <w:r>
        <w:t>Before colonialism, Nigerian societies operated structured and purposeful indigenous education systems. According to Fafunwa (1974), indigenous education was holistic, functional, and community-oriented, aimed at producing responsible and skilled individuals.</w:t>
      </w:r>
    </w:p>
    <w:p w14:paraId="061DC587"/>
    <w:p w14:paraId="3996CB3D">
      <w:r>
        <w:t>3.1 Philosophical Foundations</w:t>
      </w:r>
    </w:p>
    <w:p w14:paraId="576693DA"/>
    <w:p w14:paraId="018F0463">
      <w:r>
        <w:t>Indigenous education was grounded in a holistic philosophy that emphasized intellectual, moral, physical, and spiritual development. Learning was integrated into everyday life through farming, crafts, trade, and communal activities. The goal was to produce a well-rounded individual capable of contributing meaningfully to society.</w:t>
      </w:r>
    </w:p>
    <w:p w14:paraId="489CED0B"/>
    <w:p w14:paraId="6B9132DA">
      <w:r>
        <w:t>3.2 Curriculum Components</w:t>
      </w:r>
    </w:p>
    <w:p w14:paraId="5B43AE6A"/>
    <w:p w14:paraId="5F1DCA5C">
      <w:r>
        <w:t>The indigenous curriculum included vocational training, moral instruction, civic education, environmental knowledge, and cultural literacy. Apprenticeship systems enabled youths to acquire practical skills such as farming, craftsmanship, trade, and medicine. Moral values were transmitted through proverbs, folktales, rituals, and guidance from elders, emphasizing honesty, diligence, respect, and communal responsibility.</w:t>
      </w:r>
    </w:p>
    <w:p w14:paraId="49CA0DC1"/>
    <w:p w14:paraId="63166FB5">
      <w:r>
        <w:t>3.3 Teaching Methods</w:t>
      </w:r>
    </w:p>
    <w:p w14:paraId="3B43BFD0"/>
    <w:p w14:paraId="75D53ABC">
      <w:r>
        <w:t>Indigenous education employed experiential learning methods, including observation, imitation, storytelling, participation, and age-grade associations. These methods ensured practical competence and reinforced social values through communal interaction.</w:t>
      </w:r>
    </w:p>
    <w:p w14:paraId="7ACA7329"/>
    <w:p w14:paraId="78B74DBC"/>
    <w:p w14:paraId="4D291459"/>
    <w:p w14:paraId="72BC7E6D">
      <w:r>
        <w:t>4.0 INDIGENOUS EDUCATION AND NATIONAL DEVELOPMENT</w:t>
      </w:r>
    </w:p>
    <w:p w14:paraId="3CDCAB72"/>
    <w:p w14:paraId="63BBF16E">
      <w:r>
        <w:t>Indigenous education remains relevant to contemporary development when integrated strategically with modern education.</w:t>
      </w:r>
    </w:p>
    <w:p w14:paraId="27148320"/>
    <w:p w14:paraId="3937A869">
      <w:r>
        <w:t xml:space="preserve">4.1 Ethical Reorientation and </w:t>
      </w:r>
      <w:bookmarkStart w:id="0" w:name="_GoBack"/>
      <w:r>
        <w:t>Social Coh</w:t>
      </w:r>
      <w:bookmarkEnd w:id="0"/>
      <w:r>
        <w:t>esion</w:t>
      </w:r>
    </w:p>
    <w:p w14:paraId="35DAE085"/>
    <w:p w14:paraId="674B31F4">
      <w:r>
        <w:t>Reintroducing indigenous moral values into the school curriculum can promote integrity, accountability, and respect for communal welfare. This ethical reorientation is essential for addressing corruption and rebuilding trust in public institutions.</w:t>
      </w:r>
    </w:p>
    <w:p w14:paraId="79C92797"/>
    <w:p w14:paraId="1DB9392D">
      <w:r>
        <w:t>4.2 Economic Empowerment and Employment</w:t>
      </w:r>
    </w:p>
    <w:p w14:paraId="65D88FE7"/>
    <w:p w14:paraId="21C7C7FC">
      <w:r>
        <w:t>The vocational orientation of indigenous education supports skills acquisition and entrepreneurship. Integrating apprenticeship-based learning into technical and vocational education can reduce unemployment and foster self-reliance among youths.</w:t>
      </w:r>
    </w:p>
    <w:p w14:paraId="1851861F"/>
    <w:p w14:paraId="1A81898F">
      <w:r>
        <w:t>4.3 Environmental Sustainability</w:t>
      </w:r>
    </w:p>
    <w:p w14:paraId="70DDAA8C"/>
    <w:p w14:paraId="6961BE2E">
      <w:r>
        <w:t>Indigenous knowledge systems promote sustainable environmental practices such as conservation, crop rotation, and respect for natural resources. Incorporating this knowledge into science and geography curricula can enhance environmental awareness and sustainable development strategies.</w:t>
      </w:r>
    </w:p>
    <w:p w14:paraId="1B0CA404"/>
    <w:p w14:paraId="1C9EF920">
      <w:r>
        <w:t>4.4 National Identity and Citizenship</w:t>
      </w:r>
    </w:p>
    <w:p w14:paraId="5F9F37F2"/>
    <w:p w14:paraId="3E354A25">
      <w:r>
        <w:t>Teaching indigenous history, culture, and languages fosters national pride and unity. A culturally grounded education system strengthens inclusive citizenship and reduces identity-based conflicts.</w:t>
      </w:r>
    </w:p>
    <w:p w14:paraId="0C8C50D2"/>
    <w:p w14:paraId="407CEDDB"/>
    <w:p w14:paraId="2FDBFBDC"/>
    <w:p w14:paraId="345E334B">
      <w:r>
        <w:t>5.0 POLICY IMPLICATIONS AND CURRENT INITIATIVES</w:t>
      </w:r>
    </w:p>
    <w:p w14:paraId="0948ECCF"/>
    <w:p w14:paraId="7E648F06">
      <w:r>
        <w:t>Recent policy initiatives indicate growing recognition of the importance of indigenous education. The reintroduction of History into Nigeria’s basic education curriculum and discussions on integrating indigenous knowledge into educational policies demonstrate positive shifts. However, inconsistent implementation, inadequate funding, and weak political commitment continue to limit policy effectiveness.</w:t>
      </w:r>
    </w:p>
    <w:p w14:paraId="5E12E88F"/>
    <w:p w14:paraId="72263BAF"/>
    <w:p w14:paraId="7C3F6992"/>
    <w:p w14:paraId="727CA339">
      <w:r>
        <w:t>6.0 CHALLENGES AND RECOMMENDATIONS</w:t>
      </w:r>
    </w:p>
    <w:p w14:paraId="047AF5B6"/>
    <w:p w14:paraId="1218A2AC">
      <w:r>
        <w:t>6.1 Challenges</w:t>
      </w:r>
    </w:p>
    <w:p w14:paraId="2441FA90"/>
    <w:p w14:paraId="37BC83F9">
      <w:r>
        <w:t>Integrating indigenous education faces challenges such as limited resources, resistance due to misconceptions about traditional knowledge, political instability, and Nigeria’s cultural diversity.</w:t>
      </w:r>
    </w:p>
    <w:p w14:paraId="51D69C91"/>
    <w:p w14:paraId="6BB23501">
      <w:r>
        <w:t>6.2 Recommendations</w:t>
      </w:r>
    </w:p>
    <w:p w14:paraId="72434B3D"/>
    <w:p w14:paraId="6218507B">
      <w:r>
        <w:t>Curriculum reform should embed indigenous knowledge across subjects rather than isolating it as a separate course. Teacher training programs should equip educators with skills to teach indigenous content effectively. Community participation involving elders and craftsmen should be encouraged. Technology should be used to document and disseminate indigenous knowledge, particularly in underserved areas.</w:t>
      </w:r>
    </w:p>
    <w:p w14:paraId="386C30D4"/>
    <w:p w14:paraId="629A0D83"/>
    <w:p w14:paraId="43ECE379"/>
    <w:p w14:paraId="102EF084">
      <w:r>
        <w:t>7.0 CONCLUSION</w:t>
      </w:r>
    </w:p>
    <w:p w14:paraId="316C459A"/>
    <w:p w14:paraId="2BC007C6">
      <w:r>
        <w:t>Nigeria’s persistent development challenges reflect deep structural and cultural deficiencies rooted in an alienated educational system. Indigenous education offers a culturally relevant and sustainable pathway toward ethical renewal, economic empowerment, social cohesion, and environmental sustainability. A synergistic educational model that harmonizes indigenous knowledge with modern practices is essential for meaningful national development. Without such reorientation, Nigeria’s development aspirations will remain elusive.</w:t>
      </w:r>
    </w:p>
    <w:p w14:paraId="64452EC4"/>
    <w:p w14:paraId="76A78351"/>
    <w:p w14:paraId="36B813A3"/>
    <w:p w14:paraId="068EC2A4">
      <w:r>
        <w:t>8.0 REFERENCES</w:t>
      </w:r>
    </w:p>
    <w:p w14:paraId="3229A3CD"/>
    <w:p w14:paraId="5B829854">
      <w:r>
        <w:t>Akanbi, G. O., &amp; Jekayinfa, A. A. (2021). History education in Nigeria: Past, present, and future. Historical Encounters, 8(2), 73–89.</w:t>
      </w:r>
    </w:p>
    <w:p w14:paraId="4F6C9B7E"/>
    <w:p w14:paraId="60BFD533">
      <w:r>
        <w:t>Adeniran, A., &amp; Obiakor, T. (2022). Five ways to build resilience in Nigeria’s education system. OECD Development Matters.</w:t>
      </w:r>
    </w:p>
    <w:p w14:paraId="0950ECC6"/>
    <w:p w14:paraId="66CB3DE0">
      <w:r>
        <w:t>Fafunwa, A. B. (1974). History of education in Nigeria. Ibadan: NPS Educational Publishers.</w:t>
      </w:r>
    </w:p>
    <w:p w14:paraId="15FB3A8F"/>
    <w:p w14:paraId="4FAA2A89">
      <w:r>
        <w:t>Uzorka, M., &amp; Emeka, E. C. (2023). Indigenous education and the issue of underdevelopment in South-South Nigeria. International Journal for Human Sociology and Anthropology, 7(1).</w:t>
      </w:r>
    </w:p>
    <w:p w14:paraId="0B3773CF"/>
    <w:p w14:paraId="683D3F53">
      <w:r>
        <w:t>National Policy on Education. (2013). Federal Republic of Nigeria.</w:t>
      </w:r>
    </w:p>
    <w:p w14:paraId="414B78BB"/>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113B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Gamaliel Chigekwu</cp:lastModifiedBy>
  <dcterms:modified xsi:type="dcterms:W3CDTF">2026-01-12T08:07:41Z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6D50A21728064B0DA4937CFF0A21B4FE_12</vt:lpwstr>
  </property>
</Properties>
</file>